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УТРАТИЛО СИЛУ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в соответствии с </w:t>
      </w:r>
      <w:hyperlink r:id="rId4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Законом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КР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от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27 марта 2003 года № 66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.Б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ишкек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от 24 сентября 1997 года № 66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ЗАКОН КЫРГЫЗСКОЙ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Об иностранных инвестициях в Кыргызской Республике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(В редакции Законов КР </w:t>
      </w:r>
      <w:hyperlink r:id="rId5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от 14 мая 1998 года N 62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</w:t>
      </w:r>
      <w:hyperlink r:id="rId6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от 25 июля 2002 года № 130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)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Принят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Законодательным собранием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Жогорку Кенеша Кыргызской Республики         16 сентября 1997 года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7" w:anchor="1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I.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Общие положения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8" w:anchor="2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II.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Гарантии для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9" w:anchor="3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III.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Права и обязанности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10" w:anchor="4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IV.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Создание и регистрация юридических лиц с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участием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11" w:anchor="5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 xml:space="preserve">Глава V. 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Налогообложение иностранных инвесторов и ведение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бухгалтерского учета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12" w:anchor="6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VI.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Предписания трудового законодательства для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hyperlink r:id="rId13" w:anchor="7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Глава VII.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Заключительные положения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Настоящий Закон  направлен  на создание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правовых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  экономических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организационных   предпосылок  привлечения   иностранных   инвестиций,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развитие  основ  благоприятного инвестиционного климата  в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Республике для иностранных инвестиций,  определяет их правовой  режим,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порядок  разрешения  инвестиционных  споров,  а  также  регламентирует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защиту и обеспечение гарантий иностранным инвесторам.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</w:t>
      </w:r>
      <w:bookmarkStart w:id="0" w:name="1"/>
      <w:bookmarkEnd w:id="0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  Глава I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Общие положения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1. Основные понятия и термины, используемые в настоящем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Законе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Инвестиции  -  это  материальные и  нематериальные  блага,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частности: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денежные средства;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движимое и недвижимое имущество;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- имущественные права (ипотека, право удержания имущества, залог и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другие);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акции и иные формы участия в юридическом лице;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облигации и другие долговые обязательства;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права (требования) на денежные суммы,  товары,  услуги  и  любые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иные требования по исполнению договоров;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 право   на  интеллектуальную  собственность,  включая  деловую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репутацию  (гудвилл),   авторские  права,   патенты,  товарные  знаки,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промышленные образцы, технологические процессы, фирменные наименования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 ноу-хау;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любое  право  на  осуществление  деятельности,   основанное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лицензии или в иной форме,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предоставленное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государственными органами;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концессии,  основанные  на  законе,  включая концессии на поиск,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разработку, добычу или эксплуатацию природных ресурсов;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прибыль, полученная и реинвестированная на территории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Форма, в которой инвестируется имущество, или изменение этой формы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не влияют на его характер в качестве инвестиций.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lastRenderedPageBreak/>
        <w:t xml:space="preserve">    2. Иностранные инвестиции - это инвестиции, выступающие в качестве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вкладов  иностранных  инвесторов в объекты экономической  деятельности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 территории Кыргызской Республики для извлечения прибыли.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Иностранный инвестор: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1) любое физическое лицо, являющееся: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иностранным гражданином;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гражданином  Кыргызской Республики,  имеющим  постоянное  место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жительства  за  границей,  при условии,  что  он  зарегистрирован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для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ведения  экономической  деятельности в стране  его  постоянного  места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жительства;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лицом без гражданства, постоянно проживающим за границей;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2) любое юридическое лицо, которое: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создано и зарегистрировано в  соответствии  с  законодательством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иностранного государства;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 учреждено   в  соответствии  с  законодательством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 и  имеет юридический адрес или основное место деятельности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  территории иностранного государства;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 предприятие   с  иностранным  участием,  т.е.  учрежденное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соответствии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с законодательством Кыргызской Республики, а также: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а)   полностью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принадлежащее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одному  или  более   иностранным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физическим, юридическим лицам;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б)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контролируемое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и  управляемое одним  или  более  иностранными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физическими,  юридическими лицами посредством: письменного  контракта,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права  реализовать  большинство  голосующих  акций,   права  назначать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большинство членов исполнительного или наблюдательного органов;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в)  не  менее  чем двадцать процентов уставного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капитала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которого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находится  в  собственности иностранных граждан,  лиц без гражданства,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постоянно проживающих за границей,  или юридических лиц, упомянутых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настоящей статье;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3) иностранное государство или ее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административно-территориальная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единица, осуществляющая экономическую деятельность;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4)  юридическое  лицо,  созданное  на  основе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межгосударственного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договора или соглашения.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4.  Прибыль  -  это сумма,  полученная в результате  осуществления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инвестиций  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определяемая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в виде разницы  между  совокупным  годовым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доходом  и вычетами,  как это определено Налоговым кодексом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5.   Инвестиционный  спор  -  это  любой  спор  между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инвестором   и   Кыргызской   Республикой  в   отношении   иностранной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инвестиции.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6.  Свободно  используемая валюта - это валюта,  определяемая  как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таковая Международным валютным фондом.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(Толкование термина "иностранные инвестиции" см.  Закон КР  от  30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мая 2000 года N 53)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2. Приоритет межгосударственных договоров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Положения    межгосударственных   договоров   и    иных     актов,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ратифицированных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Жогорку Кенешем Кыргызской  Республики,   участником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которых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является  Кыргызская  Республика,  имеют   приоритет   перед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положениями настоящего Закона.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bookmarkStart w:id="1" w:name="2"/>
      <w:bookmarkEnd w:id="1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 Глава II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Гарантии для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3. Гарантии национального режима, равного и справедливого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отношения, полной и постоянной защиты для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Кыргызская  Республика  предоставляет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справедливый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   равный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правовой   режим,  полную  и  постоянную  защиту,  а  также   гарантии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  инвесторам,   осуществляющим  инвестиции  на   территории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Кыргызская   Республика  в  лице  уполномоченных   государственных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органов  воздерживается от вмешательства в экономическую деятельность,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права и законно признаваемые интересы иностранных инвесторов.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Должностные лица  Кыргызской Республики,  не соблюдающие положения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настоящей   статьи,    несут   ответственность   в   соответствии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Кыргызская  Республика  предоставляет  иностранным  инвесторам,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осуществляющим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инвестиции,    национальный    режим    экономической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деятельности,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применяемый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в отношении юридических и  физических   лиц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 Республики,  за  исключением ограничений,   которые  могут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быть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введены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в отраслях, связанных с обороной, охраной  национальной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безопасности, здоровья населения и общественной морали.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4. Гарантии недискриминации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Кыргызская   Республика   в  лице  уполномоченных  государственных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органов  не  допускает  никакой дискриминации в отношении  иностранных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инвесторов    на    основе   их   гражданства,    места    жительства,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вероисповедания, места проведения экономической деятельности, а  также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страны   происхождения   инвесторов   или    инвестиций,    с   учетом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международных договоров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5. Гарантии защиты от экспроприации иностранных инвестиций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 Иностранные    инвестиции    не    подлежат    экспроприации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(национализации,    реквизиции    или   иным   эквивалентным    мерам,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включающим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в   том  числе  бездействие  со  стороны   уполномоченных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государственных   органов    Кыргызской   Республики,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приведшее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к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принудительному изъятию средств иностранного инвестора или лишению его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возможности  воспользоваться  результатами инвестиции), за исключением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тех   случаев,  когда  такая  экспроприация  осуществляется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высших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общественных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интересах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на  основе  недискриминации  с   соблюдением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надлежащего    законного    порядка    и   производится   с   выплатой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своевременного, надлежащего и реального возмещения.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Возмещение   должно  быть  эквивалентно  объективной  рыночной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стоимости  экспроприированной инвестиции или ее части  непосредственно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 дату принятия решения об экспроприации.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Возмещение должно быть реально осуществимым и подлежит  выплате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   свободно   используемой  валюте.  Возмещение  включает   проценты,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соответствующие применяемой Национальным банком Кыргызской  Республики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процентной ставке долгосрочного кредитования, рассчитанные  за  период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между датой экспроприации и датой выплаты возмещения.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4. Надлежащий  законный порядок предусматривает право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иностранного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инвестора  на  скорое  рассмотрение  дела  при  наличии  претензии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воздействие  экспроприации,  включая оценку его инвестиции  и  выплату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возмещения  в соответствии с положениями настоящей  статьи,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судебным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органом  или другим компетентным органом власти Кыргызской Республики,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без  нарушения  порядка  возмещения  убытков  иностранным  инвесторам,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согласно статье  23 настоящего Закона.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6. Возмещение убытков иностранным инвесторам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Иностранным   инвесторам,  чьим  инвестициям   в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Республике   был  причинен  ущерб  в  результате  войны  или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другого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вооруженного    конфликта,    революции,   чрезвычайного    положения,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гражданских    столкновений   или   других   подобных   обстоятельств,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предоставляются  юридический статус и условия не менее  благоприятные,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чем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применяемые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в отношении юридических и физических  лиц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lastRenderedPageBreak/>
        <w:t xml:space="preserve">    2.  Кыргызская  Республика  в лице уполномоченных  государственных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органов  незамедлительно и добросовестно выполняет все  обязательства,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возлагаемые   на  нее в силу действия закона или любого  соглашения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иностранным  инвестором.   Если иностранный  инвестор  понес  ущерб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результате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действия   или  бездействия  со  стороны  официальных  лиц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 Республики и такие действия противоречат  законодательству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Кыргызской    Республики,   иностранный   инвестор  имеет   право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возмещение в соответствии с положениями статьи 5 настоящего Закона.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7. Гарантии использования доходов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Иностранные  инвесторы  имеют  право  свободно  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  своему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усмотрению  распоряжаться своими инвестициями  и  полученными  от  них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доходами  для любых целей, не запрещенных законодательством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Для   сохранения  и  использования доходов  и  других  средств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иностранные  инвесторы  вправе  открывать  на  территории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счета  в  национальной  и иностранной валюте в соответствии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 законодательством Кыргызской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8. Свобода денежных операций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Валютные  операции  производятся  иностранными  инвесторами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соответствии   с   Законом   Кыргызской  Республики  "Об  операциях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иностранной валюте" и другим законодательством Кыргызской Республики 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валютном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регулировании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Иностранные инвесторы в отношении всех платежей,  относящихся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иностранному  инвестированию  в  Кыргызской Республике,   имеют  право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на  свободную конвертацию национальной валюты Кыргызской Республики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любую другую валюту.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Все связанные с иностранными инвестициями денежные  переводы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иностранной  валюте  в Кыргызскую Республику и из  нее  осуществляются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свободно  и  без  задержек,   при  условии  уплаты  налогов  и  других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обязательных  платежей,   в  соответствии с процедурой,  установленной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В такие переводы включаются: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1) прибыль, доходы, оплата за услуги и комиссионные;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2) возмещения, полученные за причиненный ущерб;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3) дивиденды, выплаты процентных ставок;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4) средства, полученные от продажи своего имущества;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5) выручка от продажи или ликвидации части или всех инвестиций;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6) вступительные взносы, роялти, оплата по менеджерским контрактам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 расходы по обслуживанию долгов;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7) уставный  капитал  и  дополнительные суммы для установления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увеличения иностранного инвестирования;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8)  платежи,  произведенные согласно контрактам,  включая  местные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договоры;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9) платежи как следствие разрешения споров;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10)   заработная   плата   и  другие  вознаграждения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работникам;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11) средства, законно полученные из других источников.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4. Иностранный инвестор вправе на территории Кыргызской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свободно   распоряжаться   принадлежащей  ему   национальной   валютой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9. Свободный доступ к открытой информации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Все нормативные акты,  а также судебные решения,  затрагивающие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каким-либо  образом интересы иностранных инвесторов,  должны  быть  им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доступны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    а  в  случаях,  прямо  предусмотренных  законодательством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Республики, - опубликованы.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Государственные  органы  предоставляют  по запросам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инвесторов  интересующую  их  и  открытую  для  доступа  информацию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порядке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 предусмотренном 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10. Государственный орган, осуществляющий привлечение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инвестиций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В целях содействия привлечению,  реализации,  развитию и защите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    инвестиций   в   Кыргызской    Республике    образуется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государственный орган, осуществляющий привлечение инвестиций.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Для  привлечения  иностранных инвестиций государственный орган,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осуществляющий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привлечение  инвестиций,   обеспечивает  связь   между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иностранными   инвесторами   и Кыргызской Республикой  и  осуществляет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следующие функции: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1)   готовит    и   распространяет  информацию  об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инвестиционных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возможностях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и условиях в Кыргызской Республике;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2)   консультирует   потенциальных   иностранных   инвесторов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юридическим,   экономическим и иным вопросам  относительно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конкретной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деятельности;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3) предоставляет иностранным  инвесторам  необходимую  информацию,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связанную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с  разрешительным порядком осуществления  деятельности, 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оказывает необходимую помощь;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4)   разрабатывает   предложения  для  всех   органов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  по   улучшению  инвестиционного  климата   в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Республике;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5) в  пределах своих полномочий представляет Кыргызскую Республику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или   принимает   участие   от   имени   Кыргызской    Республики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международных    переговорах   или   консультациях   по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инвестициям;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6)  консультирует  любые  органы и официальных  лиц   относительно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существующей   или   планируемой  политики   в   области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инвестиций;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7)  осуществляет  иные  функции,   направленные  на   привлечение,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поддержку и защиту иностранных инвестиций в Кыргызской Республике.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 Иностранные  инвесторы на равной основе имеют  право,   но  не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обязаны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,  пользоваться услугами по развитию и защите своих  интересов,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которые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оказывает государственный орган,  осуществляющий  привлечение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инвестиций.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bookmarkStart w:id="2" w:name="3"/>
      <w:bookmarkEnd w:id="2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 Глава III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Права и обязанности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11. Экономическая самостоятельность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Иностранные  инвесторы  вправе  самостоятельно  привлекать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договорной   основе   юридических  и  физических  лиц,   в  том  числе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иностранных, необходимых для реализации инвестиций.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Иностранные  инвесторы могут создавать дочерние предприятия,  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также,    филиалы   и   представительства  на  территории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  с  соблюдением  законодательства  Кыргызской 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Филиалы  и представительства действуют на основании положений  о  них,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утвержденных создавшим их иностранным инвестором.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Иностранный инвестор может передать свои имущественные права, 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также  правомочия по инвестициям другим юридическим и физическим лицам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    порядке,     установленном   законами   Кыргызской   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Взаимоотношения  сторон  при  указанной  передаче  прав   регулируются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законом или договором.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4.  Иностранные  инвесторы  имеют право  привлекать  в  Кыргызскую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Республику денежные средства в виде кредитов,  эмиссии ценных бумаг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займов.   В  качестве обеспечения обязательств иностранного  инвестора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может  быть  использовано его имущество и различные виды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имущественных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прав.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12. Формирование уставного капитала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Иностранные  инвесторы  свободны  в  выборе  размера,   состава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структуры   уставного  капитала  создаваемого  юридического   лица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lastRenderedPageBreak/>
        <w:t>соответствии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с   требованиями    Гражданского   кодекса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Республики   и   Законом   Кыргызской  Республики   "О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хозяйственных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товариществах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и обществах".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13. Соблюдение иностранными инвесторами законов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При  осуществлении   экономической   деятельности   на  территории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 Республики иностранные инвесторы обязаны соблюдать  законы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Кыргызской  Республики,  в частности, но не исключительно,  законы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об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экологии,   охране   природы,  труда,  здоровья  и   градостроительные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требования.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14. Страхование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инвестиции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Юридические  лица  с  иностранным  участием  могут,  а  в  случае,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предусмотренном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законодательством Кыргызской Республики,  должны  быть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застрахованы.  Иностранные инвестиции могут быть  застрахованы  как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Республике, так и за ее пределами.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</w:t>
      </w:r>
      <w:bookmarkStart w:id="3" w:name="4"/>
      <w:bookmarkEnd w:id="3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Глава IV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Создание и регистрация юридических лиц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с иностранным участием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15. Порядок создания и регистрации юридических лиц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иностранным участием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Юридическое   лицо  с  иностранным  участием   создается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соответствии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с Гражданским кодексом Кыргызской Республики  и  Законом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Республики "О хозяйственных товариществах и обществах".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Государственная  регистрация  юридических  лиц  с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участием  производится в Министерстве юстиции Кыргызской Республики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соответствии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с  Гражданским  кодексом Кыргызской Республики и Законом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Кыргызской  Республики  "О  государственной  регистрации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юридических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лиц"  с учетом особенностей, установленных настоящим Законом.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16. Особенности государственной регистрации юридических лиц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с иностранным участием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Кроме документов, предусмотренных Законом Кыргызской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"О    государственной  регистрации  юридических   лиц",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иностранный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инвестор   должен   представить  в  Министерство  юстиции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следующие  документы  или их нотариально заверенные копии с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нотариально заверенным переводом на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государственный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или   официальный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язык: (В редакции Закона КР </w:t>
      </w:r>
      <w:hyperlink r:id="rId14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от 25 июля 2002 года №130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)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иностранное  физическое  лицо  - паспорт,  а лица без  гражданства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любой другой документ, удостоверяющий их личность;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иностранное  юридическое  лицо  - выписку  из  торгового  реестра,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сертификат  или  другой  документ,  удостоверяющий,   что  иностранный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участник  является  юридическим лицом по законодательству той  страны,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где данное юридическое лицо было зарегистрировано.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Иностранные   инвесторы  получают лицензии  для  осуществления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отдельных  видов  деятельности  в соответствии  с  Законом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"О лицензировании".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bookmarkStart w:id="4" w:name="5"/>
      <w:bookmarkEnd w:id="4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  Глава V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Налогообложение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и ведение бухгалтерского учета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17. Налогообложение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Если   настоящим  Законом  не  предписано  иное,   налогообложение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иностранных   инвесторов  и  иностранных  инвестиций  производится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соответствии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с налоговым 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18. Бухгалтерский учет и отчетность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Иностранные   инвесторы  должны  вести  бухгалтерский  учет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отчетность по правилам, действующим в Кыргызской Республике.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Иностранные инвесторы обязаны представлять отчетные документы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информацию  в  налоговые,  статистические и  иные  органы  в  порядке,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установленном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</w:t>
      </w:r>
      <w:bookmarkStart w:id="5" w:name="6"/>
      <w:bookmarkEnd w:id="5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Глава VI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Предписания трудового законодательства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для иностранных инвесторов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19. Трудовые отношения с гражданами Кыргызской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На   граждан   Кыргызской   Республики,    которые   работают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предприятиях,    принадлежащих  полностью  или  частично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юридическим   или  физическим   лицам  и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расположенных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на  территории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 Республики, распространяются законы и иные правовые  акты,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действующие на территории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20. Привлечение иностранных работников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Иностранные  граждане  могут  быть наняты в качестве работников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иностранными   инвесторами  и  могут  входить  в  руководящие   органы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юридического лица с иностранным участием.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Кыргызская  Республика  в лице уполномоченных  государственных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органов   содействует   въезду  и  пребыванию   иностранных   граждан,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связанных с деятельностью по осуществлению иностранных инвестиций,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время   их   работы   в  Кыргызской  Республике,   в  соответствии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законодательством Кыргызской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  Трудовые  отношения  между  иностранными  инвесторами  и   их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работниками,   не   являющимися  гражданами   Кыргызской   Республики,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регулируются  законами,  избранными в их трудовых соглашениях.  Данные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трудовые соглашения не могут устанавливать стандарты ниже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обязательных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требований,   установленных  Трудовым кодексом Кыргызской 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  случае  отсутствия  подобного трудового соглашения  законы  и  иные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правовые   акты   Кыргызской  Республики о труде  распространяются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иностранных  граждан,  работающих на предприятиях,   расположенных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территории Кыргызской  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21. Социальное страхование и обеспечение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Иностранные  инвесторы  обязаны производить за своих работников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установленные  законом обязательные отчисления  в  Социальный  фонд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иные внебюджетные целевые финансовые фонды.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Иностранные  инвесторы  и работники  освобождаются  от  уплаты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обязательных    платежей   в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Социальный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и  иные   фонды 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 на величину,  соответствующую сумме переведенных  платежей,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 соответствующие фонды иностранного государства.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bookmarkStart w:id="6" w:name="7"/>
      <w:bookmarkEnd w:id="6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        Глава VII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                   Заключительные положения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22. Иностранные инвестиции в свободных экономических зонах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Особенности  осуществления  иностранных  инвестиций  в   свободных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экономических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зонах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регулируются в соответствии с законодательством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Республики о свободных экономических зонах.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23. Разрешение инвестиционных споров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 Инвестиционный  спор  разрешается  в  соответствии  с   любой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применимой  процедурой, предварительно согласованной между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lastRenderedPageBreak/>
        <w:t>инвестором  и  уполномоченными  государственными  органами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Республики, что не исключает использование иностранным инвестором иных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сре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дств  пр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авовой защиты в соответствии с законодательством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При  отсутствии  такого  соглашения  инвестиционный  спор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между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уполномоченными   государственными  органами   Кыргызской  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   иностранным   инвестором   по  возможности  решается   с   помощью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консультаций  между  сторонами.  Если  стороны  не  придут  к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мирному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урегулированию  спора  в   течение   трех   месяцев  со  дня   первого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письменного   обращения  за  такой  консультацией,   спор  разрешается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посредством арбитража в соответствии с одной из следующих процедур: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Регламентом Третейского арбитражного суда при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Торгово-промышленной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палате Кыргызской Республики;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Конвенцией  по  порядку  разрешения  инвестиционных  споров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между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государствами  и  гражданами  других  государств  ("Конвенция  МЦРИС",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подписанная 19 марта 1965 года в Вашингтоне), если она применима;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Арбитражным (Дополнительным)  регламентом Международного центра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разрешению инвестиционных споров (МЦРИС), если он применим;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Арбитражным  регламентом   Комисс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ии  ОО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  по  праву  международной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торговли (регламент ЮНСИТРАЛ); в этом случае назначающим органом будет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Генеральный секретарь МЦРИС.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Кыргызская Республика в лице  уполномоченного  государственного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органа   соглашается на передачу инвестиционного спора  в  арбитраж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в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силу  настоящего Закона.  Согласие иностранного инвестора  может  быть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дано   в  любое   время  путем письменного заявления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государственному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органу,    осуществляющему  привлечение  инвестиций,  или   в   момент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обращения в арбитраж.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4.   Споры   между   иностранными   инвесторами   и   физическими,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юридическими  лицами Кыргызской Республики разрешаются  по  соглашению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сторон  в третейском суде,  расположенном в Кыргызской Республике  или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   ее  пределами.   В  случае  отсутствия  такого  соглашения  споры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разрешаются  в  порядке,  установленном  законодательством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Республики.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Решение суда является обязательным и окончательным.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24. Применение и защита от денонсации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 Никакой  нормативный  акт  Кыргызской  Республики,  ухудшающий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установленный    настоящим   Законом   правовой   режим  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инвесторов,  не имеет обратной силы.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Если какое-либо положение настоящего Закона изменится или будет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отменено   и   такое  изменение   или   отмена   повлекут    ухудшение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положения иностранного инвестора, то иностранный инвестор имеет  право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на  возмещение  в  соответствии со статьей 5 настоящего  Закона  любых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потерь,  понесенных вследствие этого.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3.  К  иностранным  инвесторам,  зарегистрированным  в  Кыргызской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Республике   до   вступления  в силу настоящего  Закона,   применяются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льготы,  предусмотренные частью первой статьи 20 и статьей  23  Закона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Кыргызской   Республики   "Об  иностранных  инвестициях  в  Республике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Кыргызстан"  (Ведомости Верховного Совета Республики Кыргызстан,  1991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г.,  N 13, ст.449) с изменениями  и дополнениями от 7 мая 1993 года  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28  июля  1995  года (Ведомости Жогорку Кенеша Кыргызской  Республики,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1993  г.,  N  9,  ст.181; 1995 г., N 10, ст.390) до истечения их срока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действия.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Статья 25. О введении в действие настоящего Закона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1. Настоящий  Закон  вступает  в  силу с момента его опубликования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("Наша газета" от 30 сентября 1997 года N 74).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2.   Считать  </w:t>
      </w: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утратившим</w:t>
      </w:r>
      <w:proofErr w:type="gramEnd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силу  </w:t>
      </w:r>
      <w:hyperlink r:id="rId15" w:history="1">
        <w:r w:rsidRPr="00BE2773">
          <w:rPr>
            <w:rFonts w:ascii="Courier New" w:eastAsia="Times New Roman" w:hAnsi="Courier New" w:cs="Courier New"/>
            <w:color w:val="0000FF"/>
            <w:sz w:val="20"/>
            <w:szCs w:val="20"/>
          </w:rPr>
          <w:t>Закон</w:t>
        </w:r>
      </w:hyperlink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Кыргызской  Республики  "Об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иностранных инвестициях в Республике Кыргызстан" (Ведомости Верховного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proofErr w:type="gramStart"/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Совета  Республики Кыргызстан,  1991 г., N 13, ст.449), за исключением</w:t>
      </w:r>
      <w:proofErr w:type="gramEnd"/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части первой статьи 20 и статьи 23 этого Закона, применительно к части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третьей статьи 24 настоящего Закона.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lastRenderedPageBreak/>
        <w:t xml:space="preserve">    3. Правительству Кыргызской Республики в трехмесячный срок: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 подготовить  и  внести  в Жогорку Кенеш  Кыргызской  Республики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предложения о приведении нормативных актов в соответствие с  настоящим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>Законом;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- привести свои решения в соответствие с настоящим Законом.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Президент Кыргызской Республики              А.Акаев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  <w:r w:rsidRPr="00BE2773">
        <w:rPr>
          <w:rFonts w:ascii="Courier New" w:eastAsia="Times New Roman" w:hAnsi="Courier New" w:cs="Courier New"/>
          <w:color w:val="2B2B2B"/>
          <w:sz w:val="20"/>
          <w:szCs w:val="20"/>
        </w:rPr>
        <w:t xml:space="preserve">    </w:t>
      </w: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BE2773" w:rsidRPr="00BE2773" w:rsidRDefault="00BE2773" w:rsidP="00BE2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</w:rPr>
      </w:pPr>
    </w:p>
    <w:p w:rsidR="00185109" w:rsidRDefault="00185109"/>
    <w:sectPr w:rsidR="0018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E2773"/>
    <w:rsid w:val="00185109"/>
    <w:rsid w:val="00BE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E2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2773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E27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bd.minjust.gov.kg/act/view/ru-ru/566?cl=ru-ru" TargetMode="External"/><Relationship Id="rId13" Type="http://schemas.openxmlformats.org/officeDocument/2006/relationships/hyperlink" Target="http://cbd.minjust.gov.kg/act/view/ru-ru/566?cl=ru-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bd.minjust.gov.kg/act/view/ru-ru/566?cl=ru-ru" TargetMode="External"/><Relationship Id="rId12" Type="http://schemas.openxmlformats.org/officeDocument/2006/relationships/hyperlink" Target="http://cbd.minjust.gov.kg/act/view/ru-ru/566?cl=ru-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1087?cl=ru-ru" TargetMode="External"/><Relationship Id="rId11" Type="http://schemas.openxmlformats.org/officeDocument/2006/relationships/hyperlink" Target="http://cbd.minjust.gov.kg/act/view/ru-ru/566?cl=ru-ru" TargetMode="External"/><Relationship Id="rId5" Type="http://schemas.openxmlformats.org/officeDocument/2006/relationships/hyperlink" Target="http://cbd.minjust.gov.kg/act/view/ru-ru/70?cl=ru-ru" TargetMode="External"/><Relationship Id="rId15" Type="http://schemas.openxmlformats.org/officeDocument/2006/relationships/hyperlink" Target="http://cbd.minjust.gov.kg/act/view/ru-ru/885?cl=ru-ru" TargetMode="External"/><Relationship Id="rId10" Type="http://schemas.openxmlformats.org/officeDocument/2006/relationships/hyperlink" Target="http://cbd.minjust.gov.kg/act/view/ru-ru/566?cl=ru-ru" TargetMode="External"/><Relationship Id="rId4" Type="http://schemas.openxmlformats.org/officeDocument/2006/relationships/hyperlink" Target="http://cbd.minjust.gov.kg/act/view/ru-ru/1190?cl=ru-ru" TargetMode="External"/><Relationship Id="rId9" Type="http://schemas.openxmlformats.org/officeDocument/2006/relationships/hyperlink" Target="http://cbd.minjust.gov.kg/act/view/ru-ru/566?cl=ru-ru" TargetMode="External"/><Relationship Id="rId14" Type="http://schemas.openxmlformats.org/officeDocument/2006/relationships/hyperlink" Target="http://cbd.minjust.gov.kg/act/view/ru-ru/1087?cl=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4122</Words>
  <Characters>23496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2017-11-16T17:17:00Z</dcterms:created>
  <dcterms:modified xsi:type="dcterms:W3CDTF">2017-11-16T17:17:00Z</dcterms:modified>
</cp:coreProperties>
</file>